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B739F" w14:textId="77777777" w:rsidR="00E24BFB" w:rsidRDefault="00E24B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603" w:type="dxa"/>
        <w:tblLayout w:type="fixed"/>
        <w:tblLook w:val="0000" w:firstRow="0" w:lastRow="0" w:firstColumn="0" w:lastColumn="0" w:noHBand="0" w:noVBand="0"/>
      </w:tblPr>
      <w:tblGrid>
        <w:gridCol w:w="3258"/>
        <w:gridCol w:w="6345"/>
      </w:tblGrid>
      <w:tr w:rsidR="00E24BFB" w14:paraId="352C8662" w14:textId="77777777">
        <w:trPr>
          <w:trHeight w:val="1040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6EE8" w14:textId="77777777" w:rsidR="00E24BFB" w:rsidRDefault="00A741E8">
            <w:pPr>
              <w:pStyle w:val="Heading1"/>
              <w:spacing w:before="6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Activity</w:t>
            </w: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Questions</w:t>
            </w:r>
          </w:p>
        </w:tc>
        <w:tc>
          <w:tcPr>
            <w:tcW w:w="6345" w:type="dxa"/>
            <w:tcBorders>
              <w:left w:val="single" w:sz="4" w:space="0" w:color="000000"/>
            </w:tcBorders>
          </w:tcPr>
          <w:p w14:paraId="1CAE9373" w14:textId="77777777" w:rsidR="00E24BFB" w:rsidRDefault="00A741E8">
            <w:pPr>
              <w:spacing w:before="180" w:after="60" w:line="360" w:lineRule="auto"/>
            </w:pPr>
            <w:r>
              <w:rPr>
                <w:b/>
              </w:rPr>
              <w:t>Student Name</w:t>
            </w:r>
            <w:r>
              <w:t>: ___________________________</w:t>
            </w:r>
          </w:p>
          <w:p w14:paraId="705B5C18" w14:textId="77777777" w:rsidR="00E24BFB" w:rsidRDefault="00A741E8">
            <w:pPr>
              <w:spacing w:before="60" w:after="60" w:line="360" w:lineRule="auto"/>
            </w:pPr>
            <w:r>
              <w:rPr>
                <w:b/>
              </w:rPr>
              <w:t>Teacher:</w:t>
            </w:r>
            <w:r>
              <w:t xml:space="preserve"> ________________________________</w:t>
            </w:r>
            <w:r>
              <w:tab/>
            </w:r>
          </w:p>
          <w:p w14:paraId="7BE90332" w14:textId="77777777" w:rsidR="00E24BFB" w:rsidRDefault="00A741E8">
            <w:pPr>
              <w:spacing w:before="60" w:after="60" w:line="360" w:lineRule="auto"/>
            </w:pPr>
            <w:r>
              <w:rPr>
                <w:b/>
              </w:rPr>
              <w:t>Date:</w:t>
            </w:r>
            <w:r>
              <w:t xml:space="preserve"> __________</w:t>
            </w:r>
            <w:proofErr w:type="gramStart"/>
            <w:r>
              <w:t xml:space="preserve">_  </w:t>
            </w:r>
            <w:r>
              <w:rPr>
                <w:b/>
              </w:rPr>
              <w:t>Period</w:t>
            </w:r>
            <w:proofErr w:type="gramEnd"/>
            <w:r>
              <w:rPr>
                <w:b/>
              </w:rPr>
              <w:t>:</w:t>
            </w:r>
            <w:r>
              <w:t xml:space="preserve"> _________________</w:t>
            </w:r>
          </w:p>
        </w:tc>
      </w:tr>
    </w:tbl>
    <w:p w14:paraId="082C22C4" w14:textId="77777777" w:rsidR="00E24BFB" w:rsidRDefault="00E24BFB">
      <w:pPr>
        <w:jc w:val="center"/>
        <w:rPr>
          <w:rFonts w:ascii="Viner Hand ITC" w:eastAsia="Viner Hand ITC" w:hAnsi="Viner Hand ITC" w:cs="Viner Hand ITC"/>
        </w:rPr>
      </w:pPr>
    </w:p>
    <w:p w14:paraId="203E5F6B" w14:textId="77777777" w:rsidR="00E24BFB" w:rsidRDefault="00A741E8">
      <w:pPr>
        <w:jc w:val="center"/>
        <w:rPr>
          <w:rFonts w:ascii="Viner Hand ITC" w:eastAsia="Viner Hand ITC" w:hAnsi="Viner Hand ITC" w:cs="Viner Hand ITC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7F265CB" wp14:editId="29380B1E">
            <wp:simplePos x="0" y="0"/>
            <wp:positionH relativeFrom="column">
              <wp:posOffset>4895850</wp:posOffset>
            </wp:positionH>
            <wp:positionV relativeFrom="paragraph">
              <wp:posOffset>184150</wp:posOffset>
            </wp:positionV>
            <wp:extent cx="1314450" cy="12287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228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3DF57C7" w14:textId="77777777" w:rsidR="00E24BFB" w:rsidRDefault="00A741E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Let's Eat!</w:t>
      </w:r>
    </w:p>
    <w:p w14:paraId="7A3720D7" w14:textId="77777777" w:rsidR="00E24BFB" w:rsidRDefault="00E24BFB">
      <w:pPr>
        <w:jc w:val="center"/>
        <w:rPr>
          <w:sz w:val="28"/>
          <w:szCs w:val="28"/>
        </w:rPr>
      </w:pPr>
    </w:p>
    <w:p w14:paraId="2FF3D71C" w14:textId="77777777" w:rsidR="00E24BFB" w:rsidRDefault="00E24BFB">
      <w:pPr>
        <w:jc w:val="center"/>
        <w:rPr>
          <w:sz w:val="28"/>
          <w:szCs w:val="28"/>
        </w:rPr>
      </w:pPr>
    </w:p>
    <w:p w14:paraId="38902284" w14:textId="77777777" w:rsidR="00E24BFB" w:rsidRDefault="00A741E8">
      <w:pPr>
        <w:jc w:val="center"/>
        <w:rPr>
          <w:sz w:val="28"/>
          <w:szCs w:val="28"/>
        </w:rPr>
      </w:pPr>
      <w:r>
        <w:rPr>
          <w:sz w:val="28"/>
          <w:szCs w:val="28"/>
        </w:rPr>
        <w:t>Today we are going to simulate digestion! Yum!!</w:t>
      </w:r>
    </w:p>
    <w:p w14:paraId="0C88F786" w14:textId="77777777" w:rsidR="00E24BFB" w:rsidRDefault="00E24BFB">
      <w:pPr>
        <w:jc w:val="center"/>
        <w:rPr>
          <w:sz w:val="28"/>
          <w:szCs w:val="28"/>
        </w:rPr>
      </w:pPr>
    </w:p>
    <w:p w14:paraId="7D8C93C9" w14:textId="77777777" w:rsidR="00E24BFB" w:rsidRDefault="00E24BFB">
      <w:pPr>
        <w:rPr>
          <w:sz w:val="28"/>
          <w:szCs w:val="28"/>
        </w:rPr>
      </w:pPr>
    </w:p>
    <w:p w14:paraId="150E8A7F" w14:textId="77777777" w:rsidR="00E24BFB" w:rsidRDefault="00A741E8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1.  Graham crackers were placed in a bag and pulverized. This simulates _____________________ and occurs in the _____________________.</w:t>
      </w:r>
    </w:p>
    <w:p w14:paraId="69E3E301" w14:textId="77777777" w:rsidR="00E24BFB" w:rsidRDefault="00E24BFB">
      <w:pPr>
        <w:ind w:left="360" w:hanging="360"/>
        <w:rPr>
          <w:sz w:val="28"/>
          <w:szCs w:val="28"/>
        </w:rPr>
      </w:pPr>
    </w:p>
    <w:p w14:paraId="66889865" w14:textId="77777777" w:rsidR="00E24BFB" w:rsidRDefault="00A741E8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2.  Water was also added to the bag--where could the water come from?</w:t>
      </w:r>
    </w:p>
    <w:p w14:paraId="214B3E46" w14:textId="77777777" w:rsidR="00E24BFB" w:rsidRDefault="00E24BFB">
      <w:pPr>
        <w:ind w:left="360" w:hanging="360"/>
        <w:rPr>
          <w:sz w:val="28"/>
          <w:szCs w:val="28"/>
        </w:rPr>
      </w:pPr>
    </w:p>
    <w:p w14:paraId="5EA0C644" w14:textId="77777777" w:rsidR="00E24BFB" w:rsidRDefault="00E24BFB">
      <w:pPr>
        <w:ind w:left="360" w:hanging="360"/>
        <w:rPr>
          <w:sz w:val="28"/>
          <w:szCs w:val="28"/>
        </w:rPr>
      </w:pPr>
    </w:p>
    <w:p w14:paraId="58E2F971" w14:textId="77777777" w:rsidR="00E24BFB" w:rsidRDefault="00A741E8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3. Everything you eat mixes together in your ___________________.</w:t>
      </w:r>
    </w:p>
    <w:p w14:paraId="16883C9E" w14:textId="77777777" w:rsidR="00E24BFB" w:rsidRDefault="00E24BFB">
      <w:pPr>
        <w:ind w:left="360" w:hanging="360"/>
        <w:rPr>
          <w:sz w:val="28"/>
          <w:szCs w:val="28"/>
        </w:rPr>
      </w:pPr>
    </w:p>
    <w:p w14:paraId="038A47B4" w14:textId="77777777" w:rsidR="00E24BFB" w:rsidRDefault="00A741E8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4. This organ churns and also produces __________________ and ______________________to help digest the food.</w:t>
      </w:r>
    </w:p>
    <w:p w14:paraId="6AED70BF" w14:textId="77777777" w:rsidR="00E24BFB" w:rsidRDefault="00E24BFB">
      <w:pPr>
        <w:ind w:left="360" w:hanging="360"/>
        <w:rPr>
          <w:sz w:val="28"/>
          <w:szCs w:val="28"/>
        </w:rPr>
      </w:pPr>
    </w:p>
    <w:p w14:paraId="320B3D9B" w14:textId="77777777" w:rsidR="00E24BFB" w:rsidRDefault="00A741E8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5.  Now the food is moving into the first nylon hose, what organ does the nyl</w:t>
      </w:r>
      <w:r>
        <w:rPr>
          <w:sz w:val="28"/>
          <w:szCs w:val="28"/>
        </w:rPr>
        <w:t>on hose represent?</w:t>
      </w:r>
    </w:p>
    <w:p w14:paraId="744744A3" w14:textId="77777777" w:rsidR="00E24BFB" w:rsidRDefault="00E24BFB">
      <w:pPr>
        <w:ind w:left="360" w:hanging="360"/>
        <w:rPr>
          <w:sz w:val="28"/>
          <w:szCs w:val="28"/>
        </w:rPr>
      </w:pPr>
    </w:p>
    <w:p w14:paraId="6D211F8B" w14:textId="77777777" w:rsidR="00E24BFB" w:rsidRDefault="00A741E8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6.  The liquid coming out of the nylon represents _____________  and _________________ that would go _______________________.</w:t>
      </w:r>
    </w:p>
    <w:p w14:paraId="2AC3FAED" w14:textId="77777777" w:rsidR="00E24BFB" w:rsidRDefault="00E24BFB">
      <w:pPr>
        <w:ind w:left="360" w:hanging="360"/>
        <w:rPr>
          <w:sz w:val="28"/>
          <w:szCs w:val="28"/>
        </w:rPr>
      </w:pPr>
    </w:p>
    <w:p w14:paraId="3B7E3170" w14:textId="77777777" w:rsidR="00E24BFB" w:rsidRDefault="00A741E8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7. The remaining food particles empty into the ____________________ (represented by the second nylon).</w:t>
      </w:r>
    </w:p>
    <w:p w14:paraId="733B5945" w14:textId="77777777" w:rsidR="00E24BFB" w:rsidRDefault="00E24BFB">
      <w:pPr>
        <w:ind w:left="360" w:hanging="360"/>
        <w:rPr>
          <w:sz w:val="28"/>
          <w:szCs w:val="28"/>
        </w:rPr>
      </w:pPr>
    </w:p>
    <w:p w14:paraId="46DCA620" w14:textId="77777777" w:rsidR="00E24BFB" w:rsidRDefault="00A741E8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8. Fo</w:t>
      </w:r>
      <w:r>
        <w:rPr>
          <w:sz w:val="28"/>
          <w:szCs w:val="28"/>
        </w:rPr>
        <w:t>od in the _______________ (represented by the second nylon) is destined for _________________.</w:t>
      </w:r>
    </w:p>
    <w:p w14:paraId="19DDEF6C" w14:textId="77777777" w:rsidR="00E24BFB" w:rsidRDefault="00E24BFB">
      <w:pPr>
        <w:ind w:left="360" w:hanging="360"/>
        <w:rPr>
          <w:sz w:val="28"/>
          <w:szCs w:val="28"/>
        </w:rPr>
      </w:pPr>
    </w:p>
    <w:p w14:paraId="7236B4E2" w14:textId="77777777" w:rsidR="00E24BFB" w:rsidRDefault="00E24BFB">
      <w:pPr>
        <w:ind w:left="360" w:hanging="360"/>
        <w:rPr>
          <w:sz w:val="28"/>
          <w:szCs w:val="28"/>
        </w:rPr>
      </w:pPr>
    </w:p>
    <w:p w14:paraId="37C63A36" w14:textId="77777777" w:rsidR="00E24BFB" w:rsidRDefault="00E24BFB">
      <w:pPr>
        <w:ind w:left="360" w:hanging="360"/>
        <w:rPr>
          <w:sz w:val="28"/>
          <w:szCs w:val="28"/>
        </w:rPr>
      </w:pPr>
    </w:p>
    <w:p w14:paraId="4AB40A0D" w14:textId="77777777" w:rsidR="00E24BFB" w:rsidRDefault="00E24BFB"/>
    <w:sectPr w:rsidR="00E24BFB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474DE" w14:textId="77777777" w:rsidR="00A741E8" w:rsidRDefault="00A741E8">
      <w:r>
        <w:separator/>
      </w:r>
    </w:p>
  </w:endnote>
  <w:endnote w:type="continuationSeparator" w:id="0">
    <w:p w14:paraId="1326D90C" w14:textId="77777777" w:rsidR="00A741E8" w:rsidRDefault="00A7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654C3" w14:textId="77777777" w:rsidR="00E24BFB" w:rsidRDefault="00A741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© Partnership for Environmental Education and Rural Health at </w:t>
    </w:r>
  </w:p>
  <w:p w14:paraId="744E9BFF" w14:textId="77777777" w:rsidR="00E24BFB" w:rsidRDefault="00A741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College of Veterinary Medicine &amp; Biomedical Sciences, Texas A&amp;M University  </w:t>
    </w:r>
  </w:p>
  <w:p w14:paraId="06C379B4" w14:textId="77777777" w:rsidR="00E24BFB" w:rsidRDefault="00A741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Funding support from the National Center for Research Resources, National Institutes of 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D68DD" w14:textId="77777777" w:rsidR="00A741E8" w:rsidRDefault="00A741E8">
      <w:r>
        <w:separator/>
      </w:r>
    </w:p>
  </w:footnote>
  <w:footnote w:type="continuationSeparator" w:id="0">
    <w:p w14:paraId="4652A09A" w14:textId="77777777" w:rsidR="00A741E8" w:rsidRDefault="00A74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0CEE3" w14:textId="77777777" w:rsidR="00E24BFB" w:rsidRDefault="00A741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b/>
        <w:i/>
        <w:color w:val="000000"/>
      </w:rPr>
      <w:t xml:space="preserve">Life Science Organ Systems Digestion Activity 2 Student Handout </w:t>
    </w:r>
  </w:p>
  <w:p w14:paraId="1A9DA0AD" w14:textId="77777777" w:rsidR="00E24BFB" w:rsidRDefault="00E24B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BFB"/>
    <w:rsid w:val="00935344"/>
    <w:rsid w:val="00A741E8"/>
    <w:rsid w:val="00E2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21AA6"/>
  <w15:docId w15:val="{3E5ADC3A-AE13-4CE4-9677-95048C11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Gill Sans" w:eastAsia="Gill Sans" w:hAnsi="Gill Sans" w:cs="Gill Sans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Harshita Chaudhary</cp:lastModifiedBy>
  <cp:revision>2</cp:revision>
  <dcterms:created xsi:type="dcterms:W3CDTF">2021-03-19T01:00:00Z</dcterms:created>
  <dcterms:modified xsi:type="dcterms:W3CDTF">2021-03-19T01:00:00Z</dcterms:modified>
</cp:coreProperties>
</file>