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790967" w:rsidRDefault="005F5529" w:rsidP="005F55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0967">
        <w:rPr>
          <w:rFonts w:ascii="Arial" w:hAnsi="Arial" w:cs="Arial"/>
          <w:b/>
          <w:sz w:val="20"/>
          <w:szCs w:val="20"/>
        </w:rPr>
        <w:t>Items to Identify: Male Reproductive System</w:t>
      </w:r>
    </w:p>
    <w:p w:rsidR="005F5529" w:rsidRPr="00790967" w:rsidRDefault="005F5529" w:rsidP="005F55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0967">
        <w:rPr>
          <w:rFonts w:ascii="Arial" w:hAnsi="Arial" w:cs="Arial"/>
          <w:b/>
          <w:sz w:val="20"/>
          <w:szCs w:val="20"/>
        </w:rPr>
        <w:t>Slides to Identify</w:t>
      </w: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</w:t>
      </w:r>
      <w:r w:rsidRPr="00DB7659">
        <w:rPr>
          <w:rFonts w:ascii="Arial" w:hAnsi="Arial" w:cs="Arial"/>
          <w:bCs/>
          <w:sz w:val="20"/>
          <w:szCs w:val="20"/>
        </w:rPr>
        <w:t>163 (19760</w:t>
      </w:r>
      <w:r w:rsidRPr="00790967">
        <w:rPr>
          <w:rFonts w:ascii="Arial" w:hAnsi="Arial" w:cs="Arial"/>
          <w:bCs/>
          <w:sz w:val="20"/>
          <w:szCs w:val="20"/>
        </w:rPr>
        <w:t xml:space="preserve">): </w:t>
      </w:r>
      <w:r w:rsidRPr="00790967">
        <w:rPr>
          <w:rFonts w:ascii="Arial" w:hAnsi="Arial" w:cs="Arial"/>
          <w:sz w:val="20"/>
          <w:szCs w:val="20"/>
        </w:rPr>
        <w:t>Fetal testis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Gonodocytes</w:t>
      </w:r>
      <w:proofErr w:type="spellEnd"/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164: </w:t>
      </w:r>
      <w:r w:rsidRPr="00790967">
        <w:rPr>
          <w:rFonts w:ascii="Arial" w:hAnsi="Arial" w:cs="Arial"/>
          <w:sz w:val="20"/>
          <w:szCs w:val="20"/>
        </w:rPr>
        <w:t>Testis, mouse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E24204" w:rsidRPr="00790967" w:rsidRDefault="00E24204" w:rsidP="00E24204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165: </w:t>
      </w:r>
      <w:r w:rsidRPr="00790967">
        <w:rPr>
          <w:rFonts w:ascii="Arial" w:hAnsi="Arial" w:cs="Arial"/>
          <w:sz w:val="20"/>
          <w:szCs w:val="20"/>
        </w:rPr>
        <w:t>Testis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E24204" w:rsidRPr="00790967" w:rsidRDefault="00E24204" w:rsidP="00E24204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168: </w:t>
      </w:r>
      <w:r w:rsidRPr="00790967">
        <w:rPr>
          <w:rFonts w:ascii="Arial" w:hAnsi="Arial" w:cs="Arial"/>
          <w:sz w:val="20"/>
          <w:szCs w:val="20"/>
        </w:rPr>
        <w:t>Seminal vesicle, monkey</w:t>
      </w:r>
    </w:p>
    <w:p w:rsidR="003900F3" w:rsidRPr="00790967" w:rsidRDefault="00D807FB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secretory epithelium, honeycomb lamina </w:t>
      </w:r>
      <w:proofErr w:type="spellStart"/>
      <w:r w:rsidRPr="00790967">
        <w:rPr>
          <w:rFonts w:ascii="Arial" w:hAnsi="Arial" w:cs="Arial"/>
          <w:sz w:val="20"/>
          <w:szCs w:val="20"/>
        </w:rPr>
        <w:t>propria</w:t>
      </w:r>
      <w:proofErr w:type="spellEnd"/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169: </w:t>
      </w:r>
      <w:r w:rsidRPr="00790967">
        <w:rPr>
          <w:rFonts w:ascii="Arial" w:hAnsi="Arial" w:cs="Arial"/>
          <w:sz w:val="20"/>
          <w:szCs w:val="20"/>
        </w:rPr>
        <w:t>Prostate</w:t>
      </w:r>
    </w:p>
    <w:p w:rsidR="00044876" w:rsidRPr="00790967" w:rsidRDefault="00044876" w:rsidP="00044876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Collagenous connective tissue, smooth muscle, secretory epithelium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Slide 196:</w:t>
      </w:r>
      <w:r w:rsidRPr="00790967">
        <w:rPr>
          <w:rFonts w:ascii="Arial" w:hAnsi="Arial" w:cs="Arial"/>
          <w:sz w:val="20"/>
          <w:szCs w:val="20"/>
        </w:rPr>
        <w:t>Spermatic cord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Ductus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deferens, thick muscular wall,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columnar, </w:t>
      </w:r>
      <w:proofErr w:type="spellStart"/>
      <w:r w:rsidRPr="00790967">
        <w:rPr>
          <w:rFonts w:ascii="Arial" w:hAnsi="Arial" w:cs="Arial"/>
          <w:sz w:val="20"/>
          <w:szCs w:val="20"/>
        </w:rPr>
        <w:t>stereocilia</w:t>
      </w:r>
      <w:proofErr w:type="spellEnd"/>
      <w:r w:rsidRPr="00790967">
        <w:rPr>
          <w:rFonts w:ascii="Arial" w:hAnsi="Arial" w:cs="Arial"/>
          <w:sz w:val="20"/>
          <w:szCs w:val="20"/>
        </w:rPr>
        <w:t>, arteries and veins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199: </w:t>
      </w:r>
      <w:r w:rsidRPr="00790967">
        <w:rPr>
          <w:rFonts w:ascii="Arial" w:hAnsi="Arial" w:cs="Arial"/>
          <w:sz w:val="20"/>
          <w:szCs w:val="20"/>
        </w:rPr>
        <w:t xml:space="preserve">Epididymis – head; efferent </w:t>
      </w:r>
      <w:proofErr w:type="spellStart"/>
      <w:r w:rsidRPr="00790967">
        <w:rPr>
          <w:rFonts w:ascii="Arial" w:hAnsi="Arial" w:cs="Arial"/>
          <w:sz w:val="20"/>
          <w:szCs w:val="20"/>
        </w:rPr>
        <w:t>ductules</w:t>
      </w:r>
      <w:proofErr w:type="spellEnd"/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Epididymis, spermatozoa, macrophages,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epithelium, microvilli, smooth muscle 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E24204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271: </w:t>
      </w:r>
      <w:r w:rsidR="00D807FB" w:rsidRPr="00790967">
        <w:rPr>
          <w:rFonts w:ascii="Arial" w:hAnsi="Arial" w:cs="Arial"/>
          <w:sz w:val="20"/>
          <w:szCs w:val="20"/>
        </w:rPr>
        <w:t>Prostate</w:t>
      </w:r>
    </w:p>
    <w:p w:rsidR="00044876" w:rsidRPr="00790967" w:rsidRDefault="00044876" w:rsidP="00044876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Collagenous connective tissue, smooth muscle, secretory epithelium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Slide 277:</w:t>
      </w:r>
      <w:r w:rsidR="00D807FB" w:rsidRPr="00790967">
        <w:rPr>
          <w:rFonts w:ascii="Arial" w:hAnsi="Arial" w:cs="Arial"/>
          <w:sz w:val="20"/>
          <w:szCs w:val="20"/>
        </w:rPr>
        <w:t xml:space="preserve"> Penis</w:t>
      </w:r>
    </w:p>
    <w:p w:rsidR="00044876" w:rsidRPr="00790967" w:rsidRDefault="00044876" w:rsidP="00044876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Dense connective tissue, cavernous erectile tissue, penile urethra, spongy erectile tissue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E24204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Slide 467:</w:t>
      </w:r>
      <w:r w:rsidR="005F5529" w:rsidRPr="00790967">
        <w:rPr>
          <w:rFonts w:ascii="Arial" w:hAnsi="Arial" w:cs="Arial"/>
          <w:bCs/>
          <w:sz w:val="20"/>
          <w:szCs w:val="20"/>
        </w:rPr>
        <w:t>Testis and epididymis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3900F3" w:rsidRPr="00790967" w:rsidRDefault="003900F3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Mediastinum testis, rete testis, epididymis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Epididymis, spermatozoa, macrophages,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epithelium, microvilli, smooth muscle </w:t>
      </w:r>
    </w:p>
    <w:p w:rsidR="00E24204" w:rsidRPr="00790967" w:rsidRDefault="00E24204" w:rsidP="00E24204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5F5529" w:rsidRPr="00790967" w:rsidRDefault="00E24204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19618: </w:t>
      </w:r>
      <w:r w:rsidR="005F5529" w:rsidRPr="00790967">
        <w:rPr>
          <w:rFonts w:ascii="Arial" w:hAnsi="Arial" w:cs="Arial"/>
          <w:sz w:val="20"/>
          <w:szCs w:val="20"/>
        </w:rPr>
        <w:t>Testis/capsule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mitotic figures, spermatocytes, primary spermatocytes, secondary spermatocytes, spermatids 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FC09AC" w:rsidRPr="00790967" w:rsidRDefault="00FC09AC" w:rsidP="00FC09A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E24204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19673: </w:t>
      </w:r>
      <w:r w:rsidR="005F5529" w:rsidRPr="00790967">
        <w:rPr>
          <w:rFonts w:ascii="Arial" w:hAnsi="Arial" w:cs="Arial"/>
          <w:sz w:val="20"/>
          <w:szCs w:val="20"/>
        </w:rPr>
        <w:t>Efferent duct/epididymis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Epididymis, spermatozoa, macrophages,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epithelium, microvilli, smooth muscle </w:t>
      </w:r>
    </w:p>
    <w:p w:rsidR="003900F3" w:rsidRPr="00790967" w:rsidRDefault="003900F3" w:rsidP="003900F3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Slide 19678:</w:t>
      </w:r>
      <w:r w:rsidR="00E24204" w:rsidRPr="00790967">
        <w:rPr>
          <w:rFonts w:ascii="Arial" w:hAnsi="Arial" w:cs="Arial"/>
          <w:sz w:val="20"/>
          <w:szCs w:val="20"/>
        </w:rPr>
        <w:t xml:space="preserve"> </w:t>
      </w:r>
      <w:r w:rsidRPr="00790967">
        <w:rPr>
          <w:rFonts w:ascii="Arial" w:hAnsi="Arial" w:cs="Arial"/>
          <w:sz w:val="20"/>
          <w:szCs w:val="20"/>
        </w:rPr>
        <w:t>Epididymis/</w:t>
      </w:r>
      <w:proofErr w:type="spellStart"/>
      <w:r w:rsidRPr="00790967">
        <w:rPr>
          <w:rFonts w:ascii="Arial" w:hAnsi="Arial" w:cs="Arial"/>
          <w:sz w:val="20"/>
          <w:szCs w:val="20"/>
        </w:rPr>
        <w:t>ductus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deferens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lastRenderedPageBreak/>
        <w:t xml:space="preserve">Epididymis, spermatozoa, macrophages,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epithelium, microvilli, smooth muscle </w:t>
      </w:r>
    </w:p>
    <w:p w:rsidR="00FC09AC" w:rsidRPr="00790967" w:rsidRDefault="00FC09AC" w:rsidP="00FC09A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FC09AC" w:rsidRPr="00790967" w:rsidRDefault="00FC09AC" w:rsidP="00FC09AC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Slide 19680: Human testis </w:t>
      </w:r>
      <w:r w:rsidR="0030080E">
        <w:rPr>
          <w:rFonts w:ascii="Arial" w:hAnsi="Arial" w:cs="Arial"/>
          <w:sz w:val="20"/>
          <w:szCs w:val="20"/>
        </w:rPr>
        <w:t xml:space="preserve">(toluidine blue, thin </w:t>
      </w:r>
      <w:proofErr w:type="spellStart"/>
      <w:r w:rsidR="0030080E">
        <w:rPr>
          <w:rFonts w:ascii="Arial" w:hAnsi="Arial" w:cs="Arial"/>
          <w:sz w:val="20"/>
          <w:szCs w:val="20"/>
        </w:rPr>
        <w:t>Epon</w:t>
      </w:r>
      <w:proofErr w:type="spellEnd"/>
      <w:r w:rsidR="0030080E">
        <w:rPr>
          <w:rFonts w:ascii="Arial" w:hAnsi="Arial" w:cs="Arial"/>
          <w:sz w:val="20"/>
          <w:szCs w:val="20"/>
        </w:rPr>
        <w:t xml:space="preserve"> section)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3900F3" w:rsidRPr="00790967" w:rsidRDefault="003900F3" w:rsidP="003900F3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Slide 19709:</w:t>
      </w:r>
      <w:r w:rsidR="00E24204" w:rsidRPr="00790967">
        <w:rPr>
          <w:rFonts w:ascii="Arial" w:hAnsi="Arial" w:cs="Arial"/>
          <w:sz w:val="20"/>
          <w:szCs w:val="20"/>
        </w:rPr>
        <w:t xml:space="preserve"> </w:t>
      </w:r>
      <w:r w:rsidRPr="00790967">
        <w:rPr>
          <w:rFonts w:ascii="Arial" w:hAnsi="Arial" w:cs="Arial"/>
          <w:sz w:val="20"/>
          <w:szCs w:val="20"/>
        </w:rPr>
        <w:t>Testis/rete testis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Mediastinum testis, rete testis, epididymis</w:t>
      </w:r>
    </w:p>
    <w:p w:rsidR="00E24204" w:rsidRPr="00790967" w:rsidRDefault="00E24204" w:rsidP="00E24204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Slide 19716: </w:t>
      </w:r>
      <w:r w:rsidRPr="00790967">
        <w:rPr>
          <w:rFonts w:ascii="Arial" w:hAnsi="Arial" w:cs="Arial"/>
          <w:sz w:val="20"/>
          <w:szCs w:val="20"/>
        </w:rPr>
        <w:t>Tail epididymis</w:t>
      </w:r>
    </w:p>
    <w:p w:rsidR="003900F3" w:rsidRPr="0030080E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Epididymis, spermatozoa, macrophages,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 epithelium, microvilli, smooth muscle </w:t>
      </w:r>
    </w:p>
    <w:p w:rsidR="0030080E" w:rsidRPr="0030080E" w:rsidRDefault="0030080E" w:rsidP="0030080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0080E" w:rsidRPr="0030080E" w:rsidRDefault="0030080E" w:rsidP="0030080E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19760: Fetal testis</w:t>
      </w:r>
    </w:p>
    <w:p w:rsidR="0030080E" w:rsidRPr="00790967" w:rsidRDefault="0030080E" w:rsidP="0030080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Gonocytes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3900F3" w:rsidRPr="00790967" w:rsidRDefault="003900F3" w:rsidP="003900F3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9AC" w:rsidRPr="00790967" w:rsidRDefault="00FC09AC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Slide UT165: Human testis 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</w:t>
      </w:r>
    </w:p>
    <w:p w:rsidR="00FC09AC" w:rsidRPr="00790967" w:rsidRDefault="00FC09AC" w:rsidP="00FC09A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FC09AC" w:rsidRPr="00790967" w:rsidRDefault="00FC09AC" w:rsidP="00FC09AC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Slide UT166: Human testis 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germ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>, mitotic figures, spermatocytes, primary spermatocytes, secondary spermatocytes, spermatids, intercellular bridges</w:t>
      </w:r>
    </w:p>
    <w:p w:rsidR="00FC09AC" w:rsidRPr="00790967" w:rsidRDefault="00FC09AC" w:rsidP="00FC09A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lymphatic vessels, capillaries,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fibroblasts, capsule</w:t>
      </w:r>
    </w:p>
    <w:p w:rsidR="00FC09AC" w:rsidRPr="00790967" w:rsidRDefault="00FC09AC" w:rsidP="00FC09A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080E">
        <w:rPr>
          <w:rFonts w:ascii="Arial" w:hAnsi="Arial" w:cs="Arial"/>
          <w:bCs/>
          <w:sz w:val="20"/>
          <w:szCs w:val="20"/>
        </w:rPr>
        <w:t>Slide UT196</w:t>
      </w:r>
      <w:r w:rsidRPr="00790967">
        <w:rPr>
          <w:rFonts w:ascii="Arial" w:hAnsi="Arial" w:cs="Arial"/>
          <w:bCs/>
          <w:sz w:val="20"/>
          <w:szCs w:val="20"/>
        </w:rPr>
        <w:t>:</w:t>
      </w:r>
      <w:r w:rsidR="00E24204" w:rsidRPr="00790967">
        <w:rPr>
          <w:rFonts w:ascii="Arial" w:hAnsi="Arial" w:cs="Arial"/>
          <w:sz w:val="20"/>
          <w:szCs w:val="20"/>
        </w:rPr>
        <w:t xml:space="preserve"> </w:t>
      </w:r>
      <w:r w:rsidRPr="00790967">
        <w:rPr>
          <w:rFonts w:ascii="Arial" w:hAnsi="Arial" w:cs="Arial"/>
          <w:sz w:val="20"/>
          <w:szCs w:val="20"/>
        </w:rPr>
        <w:t>Spermatic cord</w:t>
      </w:r>
    </w:p>
    <w:p w:rsidR="003900F3" w:rsidRPr="00253088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Ductus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deferens, thick muscular wall, </w:t>
      </w:r>
      <w:proofErr w:type="spellStart"/>
      <w:r w:rsidRPr="00790967">
        <w:rPr>
          <w:rFonts w:ascii="Arial" w:hAnsi="Arial" w:cs="Arial"/>
          <w:sz w:val="20"/>
          <w:szCs w:val="20"/>
        </w:rPr>
        <w:t>pseudostratified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columnar, </w:t>
      </w:r>
      <w:proofErr w:type="spellStart"/>
      <w:r w:rsidRPr="00790967">
        <w:rPr>
          <w:rFonts w:ascii="Arial" w:hAnsi="Arial" w:cs="Arial"/>
          <w:sz w:val="20"/>
          <w:szCs w:val="20"/>
        </w:rPr>
        <w:t>stereocilia</w:t>
      </w:r>
      <w:proofErr w:type="spellEnd"/>
      <w:r w:rsidRPr="00790967">
        <w:rPr>
          <w:rFonts w:ascii="Arial" w:hAnsi="Arial" w:cs="Arial"/>
          <w:sz w:val="20"/>
          <w:szCs w:val="20"/>
        </w:rPr>
        <w:t>, arteries and veins</w:t>
      </w:r>
    </w:p>
    <w:p w:rsidR="00253088" w:rsidRPr="00253088" w:rsidRDefault="00253088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Developmental steps of sp</w:t>
      </w:r>
      <w:r w:rsidR="00E47F71">
        <w:rPr>
          <w:rFonts w:ascii="Arial" w:hAnsi="Arial" w:cs="Arial"/>
          <w:sz w:val="20"/>
          <w:szCs w:val="20"/>
        </w:rPr>
        <w:t>ermatogenesis, ID all germ cell types</w:t>
      </w:r>
      <w:bookmarkStart w:id="0" w:name="_GoBack"/>
      <w:bookmarkEnd w:id="0"/>
    </w:p>
    <w:p w:rsidR="00253088" w:rsidRPr="0030080E" w:rsidRDefault="00253088" w:rsidP="00253088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30080E" w:rsidRPr="0030080E" w:rsidRDefault="0030080E" w:rsidP="0030080E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Spermatic cord 36 </w:t>
      </w:r>
      <w:proofErr w:type="spellStart"/>
      <w:r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>: spermatic cord (toluidine blue)</w:t>
      </w:r>
    </w:p>
    <w:p w:rsidR="0030080E" w:rsidRPr="00790967" w:rsidRDefault="0030080E" w:rsidP="0030080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Ductus</w:t>
      </w:r>
      <w:proofErr w:type="spellEnd"/>
      <w:r>
        <w:rPr>
          <w:rFonts w:ascii="Arial" w:hAnsi="Arial" w:cs="Arial"/>
          <w:sz w:val="20"/>
          <w:szCs w:val="20"/>
        </w:rPr>
        <w:t xml:space="preserve"> deferens, blood vessels</w:t>
      </w:r>
    </w:p>
    <w:p w:rsidR="005F5529" w:rsidRPr="00790967" w:rsidRDefault="005F5529" w:rsidP="005F5529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0967">
        <w:rPr>
          <w:rFonts w:ascii="Arial" w:hAnsi="Arial" w:cs="Arial"/>
          <w:b/>
          <w:bCs/>
          <w:sz w:val="20"/>
          <w:szCs w:val="20"/>
        </w:rPr>
        <w:t>Slides to Identify</w:t>
      </w:r>
    </w:p>
    <w:p w:rsidR="003900F3" w:rsidRPr="00790967" w:rsidRDefault="003900F3" w:rsidP="003900F3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EM 8h:</w:t>
      </w:r>
      <w:r w:rsidRPr="00790967">
        <w:rPr>
          <w:rFonts w:ascii="Arial" w:hAnsi="Arial" w:cs="Arial"/>
          <w:sz w:val="20"/>
          <w:szCs w:val="20"/>
        </w:rPr>
        <w:t xml:space="preserve"> </w:t>
      </w:r>
      <w:r w:rsidRPr="00790967">
        <w:rPr>
          <w:rFonts w:ascii="Arial" w:hAnsi="Arial" w:cs="Arial"/>
          <w:sz w:val="20"/>
          <w:szCs w:val="20"/>
        </w:rPr>
        <w:tab/>
        <w:t>Macrophage in the testis; 30,000x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Macrophage in </w:t>
      </w:r>
      <w:proofErr w:type="spellStart"/>
      <w:r w:rsidRPr="00790967">
        <w:rPr>
          <w:rFonts w:ascii="Arial" w:hAnsi="Arial" w:cs="Arial"/>
          <w:sz w:val="20"/>
          <w:szCs w:val="20"/>
        </w:rPr>
        <w:t>interstitium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of testis, thick basal lamina of </w:t>
      </w: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E24204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(LM) 19: </w:t>
      </w:r>
      <w:r w:rsidR="005F5529" w:rsidRPr="00790967">
        <w:rPr>
          <w:rFonts w:ascii="Arial" w:hAnsi="Arial" w:cs="Arial"/>
          <w:sz w:val="20"/>
          <w:szCs w:val="20"/>
        </w:rPr>
        <w:t>Seminiferous tubules; 1,500x</w:t>
      </w:r>
    </w:p>
    <w:p w:rsidR="00E24204" w:rsidRPr="00790967" w:rsidRDefault="003900F3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spermatocytes, young spermatids, mature spermatids, </w:t>
      </w:r>
      <w:proofErr w:type="spellStart"/>
      <w:r w:rsidRPr="00790967">
        <w:rPr>
          <w:rFonts w:ascii="Arial" w:hAnsi="Arial" w:cs="Arial"/>
          <w:sz w:val="20"/>
          <w:szCs w:val="20"/>
        </w:rPr>
        <w:t>myoid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19a: </w:t>
      </w:r>
      <w:r w:rsidRPr="00790967">
        <w:rPr>
          <w:rFonts w:ascii="Arial" w:hAnsi="Arial" w:cs="Arial"/>
          <w:sz w:val="20"/>
          <w:szCs w:val="20"/>
        </w:rPr>
        <w:t>Seminiferous epithelium; 5,500x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cells, </w:t>
      </w:r>
      <w:proofErr w:type="spellStart"/>
      <w:r w:rsidRPr="00790967">
        <w:rPr>
          <w:rFonts w:ascii="Arial" w:hAnsi="Arial" w:cs="Arial"/>
          <w:sz w:val="20"/>
          <w:szCs w:val="20"/>
        </w:rPr>
        <w:t>spermatogonia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spermatocytes, spermatids, cytoplasmic bridge, </w:t>
      </w:r>
      <w:proofErr w:type="spellStart"/>
      <w:r w:rsidRPr="00790967">
        <w:rPr>
          <w:rFonts w:ascii="Arial" w:hAnsi="Arial" w:cs="Arial"/>
          <w:sz w:val="20"/>
          <w:szCs w:val="20"/>
        </w:rPr>
        <w:t>manchette</w:t>
      </w:r>
      <w:proofErr w:type="spellEnd"/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19b: </w:t>
      </w:r>
      <w:r w:rsidRPr="00790967">
        <w:rPr>
          <w:rFonts w:ascii="Arial" w:hAnsi="Arial" w:cs="Arial"/>
          <w:sz w:val="20"/>
          <w:szCs w:val="20"/>
        </w:rPr>
        <w:t>Spermatozoa; 3,000 to 41,000x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Nucleus, acrosome, </w:t>
      </w:r>
      <w:proofErr w:type="spellStart"/>
      <w:r w:rsidRPr="00790967">
        <w:rPr>
          <w:rFonts w:ascii="Arial" w:hAnsi="Arial" w:cs="Arial"/>
          <w:sz w:val="20"/>
          <w:szCs w:val="20"/>
        </w:rPr>
        <w:t>axoneme</w:t>
      </w:r>
      <w:proofErr w:type="spellEnd"/>
      <w:r w:rsidRPr="00790967">
        <w:rPr>
          <w:rFonts w:ascii="Arial" w:hAnsi="Arial" w:cs="Arial"/>
          <w:sz w:val="20"/>
          <w:szCs w:val="20"/>
        </w:rPr>
        <w:t>, mitochondria, plasma membrane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EM 19c:</w:t>
      </w:r>
      <w:r w:rsidR="00E24204" w:rsidRPr="007909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0967">
        <w:rPr>
          <w:rFonts w:ascii="Arial" w:hAnsi="Arial" w:cs="Arial"/>
          <w:sz w:val="20"/>
          <w:szCs w:val="20"/>
        </w:rPr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cell; 13,300x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lastRenderedPageBreak/>
        <w:t>Sertoli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cell, </w:t>
      </w:r>
      <w:proofErr w:type="spellStart"/>
      <w:r w:rsidRPr="00790967">
        <w:rPr>
          <w:rFonts w:ascii="Arial" w:hAnsi="Arial" w:cs="Arial"/>
          <w:sz w:val="20"/>
          <w:szCs w:val="20"/>
        </w:rPr>
        <w:t>heterophagic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vacuoles, lipid droplets, mitochondria, microtubules, </w:t>
      </w:r>
      <w:proofErr w:type="spellStart"/>
      <w:r w:rsidRPr="00790967">
        <w:rPr>
          <w:rFonts w:ascii="Arial" w:hAnsi="Arial" w:cs="Arial"/>
          <w:sz w:val="20"/>
          <w:szCs w:val="20"/>
        </w:rPr>
        <w:t>nucler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-pores, </w:t>
      </w:r>
      <w:proofErr w:type="spellStart"/>
      <w:r w:rsidRPr="00790967">
        <w:rPr>
          <w:rFonts w:ascii="Arial" w:hAnsi="Arial" w:cs="Arial"/>
          <w:sz w:val="20"/>
          <w:szCs w:val="20"/>
        </w:rPr>
        <w:t>synaptonemal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complex </w:t>
      </w: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20: </w:t>
      </w:r>
      <w:r w:rsidR="00E24204" w:rsidRPr="00790967">
        <w:rPr>
          <w:rFonts w:ascii="Arial" w:hAnsi="Arial" w:cs="Arial"/>
          <w:sz w:val="20"/>
          <w:szCs w:val="20"/>
        </w:rPr>
        <w:tab/>
      </w:r>
      <w:proofErr w:type="spellStart"/>
      <w:r w:rsidRPr="00790967">
        <w:rPr>
          <w:rFonts w:ascii="Arial" w:hAnsi="Arial" w:cs="Arial"/>
          <w:sz w:val="20"/>
          <w:szCs w:val="20"/>
        </w:rPr>
        <w:t>Leydig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cell; 28,000x</w:t>
      </w:r>
    </w:p>
    <w:p w:rsidR="00E24204" w:rsidRPr="00790967" w:rsidRDefault="00E24204" w:rsidP="00E24204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Smooth endoplasmic reticulum, rough endoplasmic reticulum, mitochondria, tubular cristae, </w:t>
      </w:r>
      <w:proofErr w:type="spellStart"/>
      <w:r w:rsidRPr="00790967">
        <w:rPr>
          <w:rFonts w:ascii="Arial" w:hAnsi="Arial" w:cs="Arial"/>
          <w:sz w:val="20"/>
          <w:szCs w:val="20"/>
        </w:rPr>
        <w:t>lipofuscin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pigment granules, cell junctions, nuclear pores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21: </w:t>
      </w:r>
      <w:r w:rsidR="00E24204" w:rsidRPr="00790967">
        <w:rPr>
          <w:rFonts w:ascii="Arial" w:hAnsi="Arial" w:cs="Arial"/>
          <w:sz w:val="20"/>
          <w:szCs w:val="20"/>
        </w:rPr>
        <w:tab/>
      </w:r>
      <w:proofErr w:type="spellStart"/>
      <w:r w:rsidRPr="00790967">
        <w:rPr>
          <w:rFonts w:ascii="Arial" w:hAnsi="Arial" w:cs="Arial"/>
          <w:sz w:val="20"/>
          <w:szCs w:val="20"/>
        </w:rPr>
        <w:t>Ductus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 deferens; 11,000x</w:t>
      </w:r>
    </w:p>
    <w:p w:rsidR="003900F3" w:rsidRPr="00790967" w:rsidRDefault="003900F3" w:rsidP="003900F3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90967">
        <w:rPr>
          <w:rFonts w:ascii="Arial" w:hAnsi="Arial" w:cs="Arial"/>
          <w:sz w:val="20"/>
          <w:szCs w:val="20"/>
        </w:rPr>
        <w:t>Stereocilia</w:t>
      </w:r>
      <w:proofErr w:type="spellEnd"/>
      <w:r w:rsidRPr="00790967">
        <w:rPr>
          <w:rFonts w:ascii="Arial" w:hAnsi="Arial" w:cs="Arial"/>
          <w:sz w:val="20"/>
          <w:szCs w:val="20"/>
        </w:rPr>
        <w:t xml:space="preserve">, smooth endoplasmic reticulum swirls 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 xml:space="preserve">EM 22: </w:t>
      </w:r>
      <w:r w:rsidR="00E24204" w:rsidRPr="00790967">
        <w:rPr>
          <w:rFonts w:ascii="Arial" w:hAnsi="Arial" w:cs="Arial"/>
          <w:sz w:val="20"/>
          <w:szCs w:val="20"/>
        </w:rPr>
        <w:tab/>
      </w:r>
      <w:r w:rsidRPr="00790967">
        <w:rPr>
          <w:rFonts w:ascii="Arial" w:hAnsi="Arial" w:cs="Arial"/>
          <w:sz w:val="20"/>
          <w:szCs w:val="20"/>
        </w:rPr>
        <w:t>Seminal vesicle; 9,600x</w:t>
      </w:r>
    </w:p>
    <w:p w:rsidR="00D807FB" w:rsidRPr="00790967" w:rsidRDefault="00D807FB" w:rsidP="00D807FB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 xml:space="preserve">Abundant rough endoplasmic reticulum </w:t>
      </w:r>
    </w:p>
    <w:p w:rsidR="00044876" w:rsidRPr="00790967" w:rsidRDefault="00044876" w:rsidP="00044876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5F5529" w:rsidRPr="00790967" w:rsidRDefault="005F5529" w:rsidP="005F5529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bCs/>
          <w:sz w:val="20"/>
          <w:szCs w:val="20"/>
        </w:rPr>
        <w:t>EM 23:</w:t>
      </w:r>
      <w:r w:rsidR="00E24204" w:rsidRPr="00790967">
        <w:rPr>
          <w:rFonts w:ascii="Arial" w:hAnsi="Arial" w:cs="Arial"/>
          <w:sz w:val="20"/>
          <w:szCs w:val="20"/>
        </w:rPr>
        <w:t xml:space="preserve"> </w:t>
      </w:r>
      <w:r w:rsidR="00E24204" w:rsidRPr="00790967">
        <w:rPr>
          <w:rFonts w:ascii="Arial" w:hAnsi="Arial" w:cs="Arial"/>
          <w:sz w:val="20"/>
          <w:szCs w:val="20"/>
        </w:rPr>
        <w:tab/>
      </w:r>
      <w:r w:rsidRPr="00790967">
        <w:rPr>
          <w:rFonts w:ascii="Arial" w:hAnsi="Arial" w:cs="Arial"/>
          <w:sz w:val="20"/>
          <w:szCs w:val="20"/>
        </w:rPr>
        <w:t>Prostate; 31,000x</w:t>
      </w:r>
    </w:p>
    <w:p w:rsidR="00044876" w:rsidRPr="00790967" w:rsidRDefault="00044876" w:rsidP="00044876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967">
        <w:rPr>
          <w:rFonts w:ascii="Arial" w:hAnsi="Arial" w:cs="Arial"/>
          <w:sz w:val="20"/>
          <w:szCs w:val="20"/>
        </w:rPr>
        <w:t>Abundant rough endoplasmic reticulum for protein secretion</w:t>
      </w:r>
    </w:p>
    <w:p w:rsidR="005F5529" w:rsidRPr="00790967" w:rsidRDefault="005F5529" w:rsidP="005F552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F5529" w:rsidRPr="00790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874"/>
    <w:multiLevelType w:val="hybridMultilevel"/>
    <w:tmpl w:val="33D2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29"/>
    <w:rsid w:val="00044876"/>
    <w:rsid w:val="00253088"/>
    <w:rsid w:val="0030080E"/>
    <w:rsid w:val="003900F3"/>
    <w:rsid w:val="004420A3"/>
    <w:rsid w:val="00554CE8"/>
    <w:rsid w:val="005F5529"/>
    <w:rsid w:val="00790967"/>
    <w:rsid w:val="00B062DB"/>
    <w:rsid w:val="00D807FB"/>
    <w:rsid w:val="00DB7659"/>
    <w:rsid w:val="00E24204"/>
    <w:rsid w:val="00E47F7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10</cp:revision>
  <dcterms:created xsi:type="dcterms:W3CDTF">2013-09-25T15:39:00Z</dcterms:created>
  <dcterms:modified xsi:type="dcterms:W3CDTF">2014-01-03T19:40:00Z</dcterms:modified>
</cp:coreProperties>
</file>